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1D20" w14:textId="4D6F531A" w:rsidR="0031084B" w:rsidRDefault="00BB1E0A" w:rsidP="00BB1E0A">
      <w:pPr>
        <w:jc w:val="center"/>
      </w:pPr>
      <w:r>
        <w:t>PIKE COUNTY BOARD MEETING</w:t>
      </w:r>
    </w:p>
    <w:p w14:paraId="42D3F57F" w14:textId="5C721684" w:rsidR="00BB1E0A" w:rsidRDefault="00BE7B06" w:rsidP="00BB1E0A">
      <w:pPr>
        <w:jc w:val="center"/>
      </w:pPr>
      <w:r>
        <w:t xml:space="preserve">October </w:t>
      </w:r>
      <w:r w:rsidR="00BB1E0A">
        <w:t>2</w:t>
      </w:r>
      <w:r w:rsidR="00BA7D7E">
        <w:t>4</w:t>
      </w:r>
      <w:r w:rsidR="00BB1E0A">
        <w:t>, 2022 AT 7:00P.M.</w:t>
      </w:r>
    </w:p>
    <w:p w14:paraId="74F32411" w14:textId="2F39E8A8" w:rsidR="00BB1E0A" w:rsidRDefault="00BB1E0A" w:rsidP="00BB1E0A">
      <w:pPr>
        <w:jc w:val="center"/>
      </w:pPr>
      <w:r>
        <w:t>At the Pike Courthouse</w:t>
      </w:r>
    </w:p>
    <w:p w14:paraId="5B9F34CB" w14:textId="05B93FB1" w:rsidR="00BB1E0A" w:rsidRDefault="00BB1E0A" w:rsidP="00BB1E0A">
      <w:pPr>
        <w:jc w:val="center"/>
      </w:pPr>
    </w:p>
    <w:p w14:paraId="2ECD2B04" w14:textId="631093E1" w:rsidR="00BB1E0A" w:rsidRDefault="00BB1E0A" w:rsidP="00BB1E0A">
      <w:pPr>
        <w:jc w:val="center"/>
      </w:pPr>
      <w:r>
        <w:t>AGENDA</w:t>
      </w:r>
    </w:p>
    <w:p w14:paraId="0E060D43" w14:textId="0B5CEBCD" w:rsidR="00BB1E0A" w:rsidRDefault="00BB1E0A" w:rsidP="00BB1E0A">
      <w:pPr>
        <w:pStyle w:val="ListParagraph"/>
        <w:numPr>
          <w:ilvl w:val="0"/>
          <w:numId w:val="3"/>
        </w:numPr>
      </w:pPr>
      <w:r>
        <w:t>Meeting Called to Order</w:t>
      </w:r>
    </w:p>
    <w:p w14:paraId="06CED9A3" w14:textId="67774769" w:rsidR="00BB1E0A" w:rsidRDefault="00BB1E0A" w:rsidP="00BB1E0A">
      <w:pPr>
        <w:pStyle w:val="ListParagraph"/>
        <w:numPr>
          <w:ilvl w:val="0"/>
          <w:numId w:val="3"/>
        </w:numPr>
      </w:pPr>
      <w:r>
        <w:t>Invocation and Pledge of Allegiance</w:t>
      </w:r>
    </w:p>
    <w:p w14:paraId="65FB8852" w14:textId="7CEEE891" w:rsidR="003A3BA2" w:rsidRDefault="003A3BA2" w:rsidP="00BB1E0A">
      <w:pPr>
        <w:pStyle w:val="ListParagraph"/>
        <w:numPr>
          <w:ilvl w:val="0"/>
          <w:numId w:val="3"/>
        </w:numPr>
      </w:pPr>
      <w:r>
        <w:t>Roll Call</w:t>
      </w:r>
    </w:p>
    <w:p w14:paraId="745D0799" w14:textId="2B09C729" w:rsidR="003A3BA2" w:rsidRDefault="003A3BA2" w:rsidP="00BB1E0A">
      <w:pPr>
        <w:pStyle w:val="ListParagraph"/>
        <w:numPr>
          <w:ilvl w:val="0"/>
          <w:numId w:val="3"/>
        </w:numPr>
      </w:pPr>
      <w:r>
        <w:t xml:space="preserve">Approval of </w:t>
      </w:r>
      <w:r w:rsidR="00BE7B06">
        <w:t>September 26</w:t>
      </w:r>
      <w:r w:rsidR="00BE7B06" w:rsidRPr="00BE7B06">
        <w:rPr>
          <w:vertAlign w:val="superscript"/>
        </w:rPr>
        <w:t>th</w:t>
      </w:r>
      <w:r w:rsidR="00BE7B06">
        <w:t>, 2022 Minutes</w:t>
      </w:r>
    </w:p>
    <w:p w14:paraId="312A3847" w14:textId="36925785" w:rsidR="00BE7B06" w:rsidRDefault="00BE7B06" w:rsidP="00BB1E0A">
      <w:pPr>
        <w:pStyle w:val="ListParagraph"/>
        <w:numPr>
          <w:ilvl w:val="0"/>
          <w:numId w:val="3"/>
        </w:numPr>
      </w:pPr>
      <w:r>
        <w:t>Approval of 2023 Budget Hearing Minutes</w:t>
      </w:r>
    </w:p>
    <w:p w14:paraId="2734669B" w14:textId="7C9A6B4D" w:rsidR="00703E92" w:rsidRDefault="00703E92" w:rsidP="00703E92">
      <w:pPr>
        <w:pStyle w:val="ListParagraph"/>
        <w:ind w:left="2160"/>
      </w:pPr>
      <w:r>
        <w:t>Budget Hearing 1 10-06-2022</w:t>
      </w:r>
    </w:p>
    <w:p w14:paraId="3D486638" w14:textId="77777777" w:rsidR="00703E92" w:rsidRDefault="00703E92" w:rsidP="00703E92">
      <w:pPr>
        <w:pStyle w:val="ListParagraph"/>
        <w:ind w:left="2160"/>
      </w:pPr>
      <w:r>
        <w:t>Budget Hearing 2 10-11-2022</w:t>
      </w:r>
    </w:p>
    <w:p w14:paraId="4B135A0A" w14:textId="3E79C14D" w:rsidR="00703E92" w:rsidRDefault="00703E92" w:rsidP="00703E92">
      <w:pPr>
        <w:pStyle w:val="ListParagraph"/>
        <w:ind w:left="2160"/>
      </w:pPr>
      <w:r>
        <w:t>Budget Hearing 3 10-18-2022</w:t>
      </w:r>
      <w:r>
        <w:tab/>
      </w:r>
    </w:p>
    <w:p w14:paraId="240E4A8A" w14:textId="63BBB8B6" w:rsidR="00BE7B06" w:rsidRDefault="00BE7B06" w:rsidP="00BB1E0A">
      <w:pPr>
        <w:pStyle w:val="ListParagraph"/>
        <w:numPr>
          <w:ilvl w:val="0"/>
          <w:numId w:val="3"/>
        </w:numPr>
      </w:pPr>
      <w:r>
        <w:t>Approval of Jeremy Thomas to the Rural Pittsfield Fire Protection District for a term to expire on May of 2025.</w:t>
      </w:r>
    </w:p>
    <w:p w14:paraId="33AA1CE6" w14:textId="4D759E80" w:rsidR="00BE7B06" w:rsidRDefault="00BE7B06" w:rsidP="00BB1E0A">
      <w:pPr>
        <w:pStyle w:val="ListParagraph"/>
        <w:numPr>
          <w:ilvl w:val="0"/>
          <w:numId w:val="3"/>
        </w:numPr>
      </w:pPr>
      <w:r>
        <w:t>Approval of 2023 County Holidays</w:t>
      </w:r>
    </w:p>
    <w:p w14:paraId="344E631A" w14:textId="69B800E0" w:rsidR="00BE7B06" w:rsidRDefault="00BE7B06" w:rsidP="00BB1E0A">
      <w:pPr>
        <w:pStyle w:val="ListParagraph"/>
        <w:numPr>
          <w:ilvl w:val="0"/>
          <w:numId w:val="3"/>
        </w:numPr>
      </w:pPr>
      <w:r>
        <w:t>Approval of tax resolutions on parcels 32-037-02,03, 33-036-07A, 33-056-03, 42-012-0343-068-07, 44-012-06, 46-080-02, 46-080-04, 46-082-05, 47-061-09, 07-062-01, 48-020-12. 52-039-1355-034-09, 55-034-10, 55-034-12, 55-034-13, 55-034-04A, 65-063-08, 72-045-10, 74-071-08</w:t>
      </w:r>
      <w:r w:rsidR="00A10EB6">
        <w:t>.</w:t>
      </w:r>
    </w:p>
    <w:p w14:paraId="53068BE2" w14:textId="0A6599EC" w:rsidR="00A10EB6" w:rsidRDefault="00A10EB6" w:rsidP="00BB1E0A">
      <w:pPr>
        <w:pStyle w:val="ListParagraph"/>
        <w:numPr>
          <w:ilvl w:val="0"/>
          <w:numId w:val="3"/>
        </w:numPr>
      </w:pPr>
      <w:r>
        <w:t xml:space="preserve">Approval of request for Circuit Clerk 6 month audit extension </w:t>
      </w:r>
    </w:p>
    <w:p w14:paraId="37AB2783" w14:textId="507FF6CA" w:rsidR="00A856F7" w:rsidRDefault="00A856F7" w:rsidP="00BB1E0A">
      <w:pPr>
        <w:pStyle w:val="ListParagraph"/>
        <w:numPr>
          <w:ilvl w:val="0"/>
          <w:numId w:val="3"/>
        </w:numPr>
      </w:pPr>
      <w:r>
        <w:t>Committee Reports</w:t>
      </w:r>
    </w:p>
    <w:p w14:paraId="582B944C" w14:textId="2503367A" w:rsidR="00A856F7" w:rsidRDefault="005A7EB4" w:rsidP="00A856F7">
      <w:pPr>
        <w:pStyle w:val="ListParagraph"/>
        <w:ind w:left="1440"/>
      </w:pPr>
      <w:r>
        <w:t xml:space="preserve">  </w:t>
      </w:r>
      <w:r w:rsidR="00A856F7">
        <w:t>Finance</w:t>
      </w:r>
    </w:p>
    <w:p w14:paraId="10F5D81C" w14:textId="486249A6" w:rsidR="00A856F7" w:rsidRDefault="005A7EB4" w:rsidP="00A856F7">
      <w:pPr>
        <w:pStyle w:val="ListParagraph"/>
        <w:ind w:left="1440"/>
      </w:pPr>
      <w:r>
        <w:t xml:space="preserve">  </w:t>
      </w:r>
      <w:r w:rsidR="00A856F7">
        <w:t>Highway</w:t>
      </w:r>
    </w:p>
    <w:p w14:paraId="4BD40E66" w14:textId="4ECD18E6" w:rsidR="00A856F7" w:rsidRDefault="005A7EB4" w:rsidP="00A856F7">
      <w:pPr>
        <w:pStyle w:val="ListParagraph"/>
        <w:ind w:left="1440"/>
      </w:pPr>
      <w:r>
        <w:t xml:space="preserve">  </w:t>
      </w:r>
      <w:r w:rsidR="00A856F7">
        <w:t>Building &amp; Grounds.</w:t>
      </w:r>
      <w:r w:rsidR="00E91679">
        <w:t>(Bills)</w:t>
      </w:r>
    </w:p>
    <w:p w14:paraId="439ABEF7" w14:textId="1C1DF494" w:rsidR="00A856F7" w:rsidRDefault="005A7EB4" w:rsidP="00A856F7">
      <w:pPr>
        <w:pStyle w:val="ListParagraph"/>
        <w:ind w:left="1440"/>
      </w:pPr>
      <w:r>
        <w:t xml:space="preserve">  </w:t>
      </w:r>
      <w:r w:rsidR="00A856F7">
        <w:t>GIS/IT</w:t>
      </w:r>
    </w:p>
    <w:p w14:paraId="3BED62AE" w14:textId="330CB6C9" w:rsidR="00A856F7" w:rsidRDefault="005A7EB4" w:rsidP="00A856F7">
      <w:pPr>
        <w:pStyle w:val="ListParagraph"/>
        <w:ind w:left="1440"/>
      </w:pPr>
      <w:r>
        <w:t xml:space="preserve">  </w:t>
      </w:r>
      <w:r w:rsidR="00A856F7">
        <w:t>Public Safety</w:t>
      </w:r>
    </w:p>
    <w:p w14:paraId="09CD0E18" w14:textId="79F86840" w:rsidR="00161FBA" w:rsidRDefault="00161FBA" w:rsidP="00A856F7">
      <w:pPr>
        <w:pStyle w:val="ListParagraph"/>
        <w:ind w:left="1440"/>
      </w:pPr>
      <w:r>
        <w:t xml:space="preserve">  Insurance</w:t>
      </w:r>
    </w:p>
    <w:p w14:paraId="49C455DC" w14:textId="11A860B3" w:rsidR="00BE7B06" w:rsidRDefault="00BE7B06" w:rsidP="00A856F7">
      <w:pPr>
        <w:pStyle w:val="ListParagraph"/>
        <w:ind w:left="1440"/>
      </w:pPr>
      <w:r>
        <w:t xml:space="preserve">  Agriculture</w:t>
      </w:r>
    </w:p>
    <w:p w14:paraId="039279C3" w14:textId="03882C6F" w:rsidR="00281FBF" w:rsidRDefault="00281FBF" w:rsidP="00A856F7">
      <w:pPr>
        <w:pStyle w:val="ListParagraph"/>
        <w:ind w:left="1440"/>
      </w:pPr>
      <w:r>
        <w:t xml:space="preserve">  ETSB</w:t>
      </w:r>
    </w:p>
    <w:p w14:paraId="47B4FA7F" w14:textId="426E1C14" w:rsidR="00A856F7" w:rsidRDefault="005A7EB4" w:rsidP="005A7EB4">
      <w:pPr>
        <w:pStyle w:val="ListParagraph"/>
        <w:ind w:left="1440"/>
      </w:pPr>
      <w:r>
        <w:t xml:space="preserve"> </w:t>
      </w:r>
      <w:r w:rsidR="00A856F7">
        <w:t>Other</w:t>
      </w:r>
    </w:p>
    <w:p w14:paraId="2232A7DE" w14:textId="6A335D6C" w:rsidR="005A7EB4" w:rsidRDefault="005A7EB4" w:rsidP="005A7EB4">
      <w:pPr>
        <w:pStyle w:val="ListParagraph"/>
        <w:numPr>
          <w:ilvl w:val="0"/>
          <w:numId w:val="3"/>
        </w:numPr>
      </w:pPr>
      <w:r>
        <w:t>New Business</w:t>
      </w:r>
    </w:p>
    <w:p w14:paraId="4F93EF98" w14:textId="10BA386D" w:rsidR="00161FBA" w:rsidRDefault="00161FBA" w:rsidP="00161FBA">
      <w:pPr>
        <w:pStyle w:val="ListParagraph"/>
        <w:ind w:left="1440"/>
      </w:pPr>
      <w:r>
        <w:t>2023</w:t>
      </w:r>
      <w:r w:rsidR="00BE7B06">
        <w:t xml:space="preserve"> </w:t>
      </w:r>
      <w:r>
        <w:t>Budget</w:t>
      </w:r>
    </w:p>
    <w:p w14:paraId="31E7A5B2" w14:textId="64ABAC03" w:rsidR="005A7EB4" w:rsidRDefault="005A7EB4" w:rsidP="005A7EB4">
      <w:pPr>
        <w:pStyle w:val="ListParagraph"/>
        <w:numPr>
          <w:ilvl w:val="0"/>
          <w:numId w:val="3"/>
        </w:numPr>
      </w:pPr>
      <w:r>
        <w:t>Old Business</w:t>
      </w:r>
    </w:p>
    <w:p w14:paraId="28F2CC9A" w14:textId="3FF1B4B5" w:rsidR="005A7EB4" w:rsidRDefault="005A7EB4" w:rsidP="005A7EB4">
      <w:pPr>
        <w:pStyle w:val="ListParagraph"/>
        <w:numPr>
          <w:ilvl w:val="0"/>
          <w:numId w:val="3"/>
        </w:numPr>
      </w:pPr>
      <w:r>
        <w:t>Chairman’s Remarks</w:t>
      </w:r>
    </w:p>
    <w:p w14:paraId="36AE6B9B" w14:textId="55546226" w:rsidR="005A7EB4" w:rsidRDefault="005A7EB4" w:rsidP="005A7EB4">
      <w:pPr>
        <w:pStyle w:val="ListParagraph"/>
        <w:numPr>
          <w:ilvl w:val="0"/>
          <w:numId w:val="3"/>
        </w:numPr>
      </w:pPr>
      <w:r>
        <w:t>Summary of Expenses for Month and Mileage and Per Diem</w:t>
      </w:r>
      <w:r w:rsidR="006960B7">
        <w:t>(Includes July Mileage and Per Diem)</w:t>
      </w:r>
    </w:p>
    <w:p w14:paraId="7ADA3719" w14:textId="5C492499" w:rsidR="005A7EB4" w:rsidRDefault="005A7EB4" w:rsidP="005A7EB4">
      <w:pPr>
        <w:pStyle w:val="ListParagraph"/>
        <w:numPr>
          <w:ilvl w:val="0"/>
          <w:numId w:val="3"/>
        </w:numPr>
      </w:pPr>
      <w:r>
        <w:t>Questions from the Press and Visitors</w:t>
      </w:r>
      <w:r w:rsidR="00BE7B06">
        <w:t xml:space="preserve"> (</w:t>
      </w:r>
      <w:r>
        <w:t>5</w:t>
      </w:r>
      <w:r w:rsidR="00BE7B06">
        <w:t xml:space="preserve"> </w:t>
      </w:r>
      <w:r>
        <w:t>Minutes)</w:t>
      </w:r>
    </w:p>
    <w:p w14:paraId="658A0770" w14:textId="6C1E3FC0" w:rsidR="005A7EB4" w:rsidRDefault="005A7EB4" w:rsidP="005A7EB4">
      <w:pPr>
        <w:pStyle w:val="ListParagraph"/>
        <w:numPr>
          <w:ilvl w:val="0"/>
          <w:numId w:val="3"/>
        </w:numPr>
      </w:pPr>
      <w:r>
        <w:lastRenderedPageBreak/>
        <w:t>Adjournment</w:t>
      </w:r>
    </w:p>
    <w:p w14:paraId="391F3AD6" w14:textId="48759DD4" w:rsidR="005A7EB4" w:rsidRDefault="005A7EB4" w:rsidP="005A7EB4">
      <w:r>
        <w:tab/>
      </w:r>
      <w:r>
        <w:tab/>
      </w:r>
    </w:p>
    <w:p w14:paraId="7CF8CE82" w14:textId="77777777" w:rsidR="00BB1E0A" w:rsidRDefault="00BB1E0A" w:rsidP="00BB1E0A">
      <w:pPr>
        <w:jc w:val="center"/>
      </w:pPr>
    </w:p>
    <w:sectPr w:rsidR="00BB1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140A9"/>
    <w:multiLevelType w:val="hybridMultilevel"/>
    <w:tmpl w:val="AAECA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7F2057"/>
    <w:multiLevelType w:val="hybridMultilevel"/>
    <w:tmpl w:val="B88C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72BA3"/>
    <w:multiLevelType w:val="hybridMultilevel"/>
    <w:tmpl w:val="8612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140703">
    <w:abstractNumId w:val="2"/>
  </w:num>
  <w:num w:numId="2" w16cid:durableId="1412507201">
    <w:abstractNumId w:val="1"/>
  </w:num>
  <w:num w:numId="3" w16cid:durableId="175146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0A"/>
    <w:rsid w:val="00161FBA"/>
    <w:rsid w:val="001672C6"/>
    <w:rsid w:val="00252948"/>
    <w:rsid w:val="00281FBF"/>
    <w:rsid w:val="0031084B"/>
    <w:rsid w:val="003A225F"/>
    <w:rsid w:val="003A3BA2"/>
    <w:rsid w:val="005A7EB4"/>
    <w:rsid w:val="006960B7"/>
    <w:rsid w:val="00703E92"/>
    <w:rsid w:val="00894EE9"/>
    <w:rsid w:val="008F31CA"/>
    <w:rsid w:val="00A10EB6"/>
    <w:rsid w:val="00A26EE4"/>
    <w:rsid w:val="00A61F72"/>
    <w:rsid w:val="00A72CAC"/>
    <w:rsid w:val="00A856F7"/>
    <w:rsid w:val="00BA7D7E"/>
    <w:rsid w:val="00BB1E0A"/>
    <w:rsid w:val="00BE7B06"/>
    <w:rsid w:val="00E9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BC42"/>
  <w15:chartTrackingRefBased/>
  <w15:docId w15:val="{C9012939-5F99-4F93-8EC2-957D85E4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Sheppard</dc:creator>
  <cp:keywords/>
  <dc:description/>
  <cp:lastModifiedBy>Natalie Roseberry</cp:lastModifiedBy>
  <cp:revision>6</cp:revision>
  <cp:lastPrinted>2022-10-20T17:54:00Z</cp:lastPrinted>
  <dcterms:created xsi:type="dcterms:W3CDTF">2022-10-20T16:54:00Z</dcterms:created>
  <dcterms:modified xsi:type="dcterms:W3CDTF">2022-10-20T17:57:00Z</dcterms:modified>
</cp:coreProperties>
</file>